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7B" w:rsidRDefault="006C6A7B" w:rsidP="006C6A7B">
      <w:pPr>
        <w:pStyle w:val="a3"/>
        <w:jc w:val="center"/>
        <w:rPr>
          <w:sz w:val="48"/>
          <w:szCs w:val="48"/>
        </w:rPr>
      </w:pPr>
      <w:r>
        <w:rPr>
          <w:b/>
          <w:noProof/>
          <w:sz w:val="44"/>
          <w:szCs w:val="44"/>
          <w:lang w:eastAsia="ru-RU"/>
        </w:rPr>
        <w:drawing>
          <wp:inline distT="0" distB="0" distL="0" distR="0">
            <wp:extent cx="4286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A7B" w:rsidRDefault="006C6A7B" w:rsidP="006C6A7B">
      <w:pPr>
        <w:pStyle w:val="a3"/>
        <w:jc w:val="center"/>
        <w:rPr>
          <w:sz w:val="16"/>
        </w:rPr>
      </w:pPr>
    </w:p>
    <w:p w:rsidR="006C6A7B" w:rsidRPr="006C6A7B" w:rsidRDefault="006C6A7B" w:rsidP="006C6A7B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4"/>
          <w:szCs w:val="44"/>
        </w:rPr>
      </w:pPr>
      <w:r w:rsidRPr="006C6A7B">
        <w:rPr>
          <w:rFonts w:ascii="Times New Roman" w:hAnsi="Times New Roman"/>
          <w:b/>
          <w:sz w:val="44"/>
          <w:szCs w:val="44"/>
        </w:rPr>
        <w:t>Собрание депутатов</w:t>
      </w:r>
    </w:p>
    <w:p w:rsidR="006C6A7B" w:rsidRPr="006C6A7B" w:rsidRDefault="006C6A7B" w:rsidP="006C6A7B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4"/>
          <w:szCs w:val="44"/>
        </w:rPr>
      </w:pPr>
      <w:r w:rsidRPr="006C6A7B">
        <w:rPr>
          <w:rFonts w:ascii="Times New Roman" w:hAnsi="Times New Roman"/>
          <w:b/>
          <w:sz w:val="44"/>
          <w:szCs w:val="44"/>
        </w:rPr>
        <w:t>Катав-Ивановского муниципального района</w:t>
      </w:r>
    </w:p>
    <w:p w:rsidR="006C6A7B" w:rsidRPr="006C6A7B" w:rsidRDefault="006C6A7B" w:rsidP="006C6A7B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6"/>
          <w:szCs w:val="6"/>
        </w:rPr>
      </w:pPr>
    </w:p>
    <w:p w:rsidR="006C6A7B" w:rsidRPr="006C6A7B" w:rsidRDefault="006C6A7B" w:rsidP="006C6A7B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0"/>
        </w:rPr>
      </w:pPr>
      <w:r w:rsidRPr="006C6A7B">
        <w:rPr>
          <w:rFonts w:ascii="Times New Roman" w:hAnsi="Times New Roman"/>
          <w:b/>
          <w:sz w:val="40"/>
        </w:rPr>
        <w:t>РЕШЕНИЕ</w:t>
      </w:r>
    </w:p>
    <w:p w:rsidR="006C6A7B" w:rsidRDefault="006C6A7B" w:rsidP="006C6A7B">
      <w:pPr>
        <w:pStyle w:val="a3"/>
        <w:rPr>
          <w:szCs w:val="26"/>
        </w:rPr>
      </w:pPr>
    </w:p>
    <w:p w:rsidR="006C6A7B" w:rsidRDefault="009378A7" w:rsidP="006C6A7B">
      <w:pPr>
        <w:pStyle w:val="a3"/>
      </w:pPr>
      <w:r>
        <w:rPr>
          <w:noProof/>
          <w:sz w:val="26"/>
        </w:rPr>
        <w:pict>
          <v:line id="Line 2" o:spid="_x0000_s1027" style="position:absolute;z-index:251660288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6C6A7B" w:rsidRPr="006C6A7B" w:rsidRDefault="006C6A7B" w:rsidP="006C6A7B">
      <w:pPr>
        <w:pStyle w:val="a3"/>
        <w:tabs>
          <w:tab w:val="left" w:pos="8306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6C6A7B">
        <w:rPr>
          <w:rFonts w:ascii="Times New Roman" w:hAnsi="Times New Roman"/>
          <w:sz w:val="26"/>
          <w:szCs w:val="26"/>
        </w:rPr>
        <w:t>«15»  июля 2015 года                                                                                  №81</w:t>
      </w:r>
      <w:r>
        <w:rPr>
          <w:rFonts w:ascii="Times New Roman" w:hAnsi="Times New Roman"/>
          <w:sz w:val="26"/>
          <w:szCs w:val="26"/>
        </w:rPr>
        <w:t>3</w:t>
      </w:r>
    </w:p>
    <w:p w:rsidR="00A17EB9" w:rsidRDefault="00A17EB9" w:rsidP="00A17EB9">
      <w:pPr>
        <w:pStyle w:val="a3"/>
        <w:tabs>
          <w:tab w:val="left" w:pos="830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>Об организации</w:t>
      </w:r>
      <w:r w:rsidR="006C6A7B">
        <w:rPr>
          <w:rFonts w:ascii="Times New Roman" w:hAnsi="Times New Roman" w:cs="Times New Roman"/>
          <w:sz w:val="28"/>
          <w:szCs w:val="28"/>
        </w:rPr>
        <w:t xml:space="preserve">   </w:t>
      </w:r>
      <w:r w:rsidRPr="00A17EB9">
        <w:rPr>
          <w:rFonts w:ascii="Times New Roman" w:hAnsi="Times New Roman" w:cs="Times New Roman"/>
          <w:sz w:val="28"/>
          <w:szCs w:val="28"/>
        </w:rPr>
        <w:t xml:space="preserve"> и</w:t>
      </w:r>
      <w:r w:rsidR="006C6A7B">
        <w:rPr>
          <w:rFonts w:ascii="Times New Roman" w:hAnsi="Times New Roman" w:cs="Times New Roman"/>
          <w:sz w:val="28"/>
          <w:szCs w:val="28"/>
        </w:rPr>
        <w:t xml:space="preserve">    </w:t>
      </w:r>
      <w:r w:rsidRPr="00A17EB9">
        <w:rPr>
          <w:rFonts w:ascii="Times New Roman" w:hAnsi="Times New Roman" w:cs="Times New Roman"/>
          <w:sz w:val="28"/>
          <w:szCs w:val="28"/>
        </w:rPr>
        <w:t xml:space="preserve"> осуществлении</w:t>
      </w:r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6C6A7B">
        <w:rPr>
          <w:rFonts w:ascii="Times New Roman" w:hAnsi="Times New Roman" w:cs="Times New Roman"/>
          <w:sz w:val="28"/>
          <w:szCs w:val="28"/>
        </w:rPr>
        <w:t xml:space="preserve">   </w:t>
      </w:r>
      <w:r w:rsidRPr="00A17EB9">
        <w:rPr>
          <w:rFonts w:ascii="Times New Roman" w:hAnsi="Times New Roman" w:cs="Times New Roman"/>
          <w:sz w:val="28"/>
          <w:szCs w:val="28"/>
        </w:rPr>
        <w:t xml:space="preserve">по </w:t>
      </w:r>
      <w:r w:rsidR="006C6A7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17EB9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>обороне и</w:t>
      </w:r>
      <w:r w:rsidR="006C6A7B">
        <w:rPr>
          <w:rFonts w:ascii="Times New Roman" w:hAnsi="Times New Roman" w:cs="Times New Roman"/>
          <w:sz w:val="28"/>
          <w:szCs w:val="28"/>
        </w:rPr>
        <w:t xml:space="preserve">    </w:t>
      </w:r>
      <w:r w:rsidRPr="00A17EB9">
        <w:rPr>
          <w:rFonts w:ascii="Times New Roman" w:hAnsi="Times New Roman" w:cs="Times New Roman"/>
          <w:sz w:val="28"/>
          <w:szCs w:val="28"/>
        </w:rPr>
        <w:t xml:space="preserve"> гражданской </w:t>
      </w:r>
      <w:r w:rsidR="006C6A7B">
        <w:rPr>
          <w:rFonts w:ascii="Times New Roman" w:hAnsi="Times New Roman" w:cs="Times New Roman"/>
          <w:sz w:val="28"/>
          <w:szCs w:val="28"/>
        </w:rPr>
        <w:t xml:space="preserve">     </w:t>
      </w:r>
      <w:r w:rsidRPr="00A17EB9">
        <w:rPr>
          <w:rFonts w:ascii="Times New Roman" w:hAnsi="Times New Roman" w:cs="Times New Roman"/>
          <w:sz w:val="28"/>
          <w:szCs w:val="28"/>
        </w:rPr>
        <w:t>обороне,</w:t>
      </w:r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>защите населения</w:t>
      </w:r>
      <w:r w:rsidR="006C6A7B">
        <w:rPr>
          <w:rFonts w:ascii="Times New Roman" w:hAnsi="Times New Roman" w:cs="Times New Roman"/>
          <w:sz w:val="28"/>
          <w:szCs w:val="28"/>
        </w:rPr>
        <w:t xml:space="preserve">  </w:t>
      </w:r>
      <w:r w:rsidRPr="00A17EB9">
        <w:rPr>
          <w:rFonts w:ascii="Times New Roman" w:hAnsi="Times New Roman" w:cs="Times New Roman"/>
          <w:sz w:val="28"/>
          <w:szCs w:val="28"/>
        </w:rPr>
        <w:t xml:space="preserve"> и </w:t>
      </w:r>
      <w:r w:rsidR="006C6A7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7EB9">
        <w:rPr>
          <w:rFonts w:ascii="Times New Roman" w:hAnsi="Times New Roman" w:cs="Times New Roman"/>
          <w:sz w:val="28"/>
          <w:szCs w:val="28"/>
        </w:rPr>
        <w:t>территории</w:t>
      </w:r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>Катав-Ивановского</w:t>
      </w:r>
      <w:r w:rsidR="006C6A7B">
        <w:rPr>
          <w:rFonts w:ascii="Times New Roman" w:hAnsi="Times New Roman" w:cs="Times New Roman"/>
          <w:sz w:val="28"/>
          <w:szCs w:val="28"/>
        </w:rPr>
        <w:t xml:space="preserve">  </w:t>
      </w:r>
      <w:r w:rsidRPr="00A17EB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6C6A7B">
        <w:rPr>
          <w:rFonts w:ascii="Times New Roman" w:hAnsi="Times New Roman" w:cs="Times New Roman"/>
          <w:sz w:val="28"/>
          <w:szCs w:val="28"/>
        </w:rPr>
        <w:t xml:space="preserve">   чрезвычайных    </w:t>
      </w:r>
      <w:r w:rsidRPr="00A17EB9">
        <w:rPr>
          <w:rFonts w:ascii="Times New Roman" w:hAnsi="Times New Roman" w:cs="Times New Roman"/>
          <w:sz w:val="28"/>
          <w:szCs w:val="28"/>
        </w:rPr>
        <w:t>ситуаций</w:t>
      </w:r>
    </w:p>
    <w:p w:rsidR="00A17EB9" w:rsidRPr="00A17EB9" w:rsidRDefault="00A17EB9" w:rsidP="006C6A7B">
      <w:pPr>
        <w:pStyle w:val="ConsNormal"/>
        <w:widowControl/>
        <w:tabs>
          <w:tab w:val="left" w:pos="4962"/>
        </w:tabs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A17EB9" w:rsidRDefault="00A17EB9" w:rsidP="00A17EB9">
      <w:pPr>
        <w:pStyle w:val="a3"/>
        <w:tabs>
          <w:tab w:val="clear" w:pos="4677"/>
          <w:tab w:val="clear" w:pos="9355"/>
          <w:tab w:val="left" w:pos="8175"/>
        </w:tabs>
        <w:ind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17EB9" w:rsidRDefault="00A17EB9" w:rsidP="00A17EB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7EB9" w:rsidRDefault="006C6A7B" w:rsidP="006C6A7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17EB9">
        <w:rPr>
          <w:rFonts w:ascii="Times New Roman" w:hAnsi="Times New Roman"/>
          <w:sz w:val="28"/>
          <w:szCs w:val="28"/>
        </w:rPr>
        <w:t>Заслушав информацию заместителя Главы</w:t>
      </w:r>
      <w:proofErr w:type="gramStart"/>
      <w:r w:rsidR="00A17EB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A17EB9">
        <w:rPr>
          <w:rFonts w:ascii="Times New Roman" w:hAnsi="Times New Roman"/>
          <w:sz w:val="28"/>
          <w:szCs w:val="28"/>
        </w:rPr>
        <w:t xml:space="preserve">атав – Ивановского  муниципального района А.Е. Буренкова, Собрание депутатов Катав-Ивановского муниципального района </w:t>
      </w:r>
    </w:p>
    <w:p w:rsidR="00A17EB9" w:rsidRDefault="00A17EB9" w:rsidP="006C6A7B">
      <w:pPr>
        <w:pStyle w:val="2"/>
        <w:ind w:right="-5"/>
        <w:rPr>
          <w:sz w:val="28"/>
          <w:szCs w:val="28"/>
        </w:rPr>
      </w:pPr>
    </w:p>
    <w:p w:rsidR="00A17EB9" w:rsidRDefault="00A17EB9" w:rsidP="006C6A7B">
      <w:pPr>
        <w:pStyle w:val="2"/>
        <w:ind w:right="-5"/>
        <w:rPr>
          <w:sz w:val="28"/>
          <w:szCs w:val="28"/>
        </w:rPr>
      </w:pPr>
      <w:r w:rsidRPr="00173E96">
        <w:rPr>
          <w:sz w:val="28"/>
          <w:szCs w:val="28"/>
        </w:rPr>
        <w:t>РЕШАЕТ:</w:t>
      </w:r>
    </w:p>
    <w:p w:rsidR="00A17EB9" w:rsidRDefault="00A17EB9" w:rsidP="006C6A7B">
      <w:pPr>
        <w:pStyle w:val="2"/>
        <w:ind w:right="-5"/>
        <w:rPr>
          <w:sz w:val="28"/>
          <w:szCs w:val="28"/>
        </w:rPr>
      </w:pPr>
    </w:p>
    <w:p w:rsidR="00A17EB9" w:rsidRPr="00A17EB9" w:rsidRDefault="00A17EB9" w:rsidP="006C6A7B">
      <w:pPr>
        <w:pStyle w:val="ConsNormal"/>
        <w:widowControl/>
        <w:numPr>
          <w:ilvl w:val="0"/>
          <w:numId w:val="3"/>
        </w:numPr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7EB9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17EB9">
        <w:rPr>
          <w:rFonts w:ascii="Times New Roman" w:hAnsi="Times New Roman" w:cs="Times New Roman"/>
          <w:sz w:val="28"/>
          <w:szCs w:val="28"/>
        </w:rPr>
        <w:t>б организации и осуществлении мероприятий по территориальной обороне и гражданской обороне, защите населения и территории Катав-Ивановского муниципального района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EB9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A17EB9" w:rsidRDefault="00A17EB9" w:rsidP="006C6A7B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:rsidR="00A17EB9" w:rsidRPr="004D4A35" w:rsidRDefault="00A17EB9" w:rsidP="006C6A7B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:rsidR="00A17EB9" w:rsidRDefault="00A17EB9" w:rsidP="006C6A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6C6A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6C6A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6C6A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C6A7B" w:rsidRPr="006C6A7B" w:rsidRDefault="006C6A7B" w:rsidP="006C6A7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C6A7B">
        <w:rPr>
          <w:rFonts w:ascii="Times New Roman" w:hAnsi="Times New Roman" w:cs="Times New Roman"/>
          <w:sz w:val="26"/>
          <w:szCs w:val="26"/>
        </w:rPr>
        <w:t xml:space="preserve">Глава Катав-Ивановского </w:t>
      </w:r>
    </w:p>
    <w:p w:rsidR="006C6A7B" w:rsidRPr="006C6A7B" w:rsidRDefault="006C6A7B" w:rsidP="006C6A7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C6A7B"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            Е.Ю.Киршин</w:t>
      </w:r>
    </w:p>
    <w:p w:rsidR="00A17EB9" w:rsidRDefault="00A17EB9" w:rsidP="006C6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6C6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A17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A7B" w:rsidRDefault="006C6A7B" w:rsidP="00A17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EB9" w:rsidRDefault="00A17EB9" w:rsidP="00A17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0606" w:rsidRDefault="00FA0606" w:rsidP="00A17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29CA" w:rsidRDefault="001829CA" w:rsidP="001829CA">
      <w:pPr>
        <w:pStyle w:val="ConsNormal"/>
        <w:widowControl/>
        <w:ind w:left="-567" w:righ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17EB9" w:rsidRDefault="00A17EB9" w:rsidP="001829CA">
      <w:pPr>
        <w:pStyle w:val="ConsNormal"/>
        <w:widowControl/>
        <w:ind w:left="-567" w:righ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0F3170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b/>
          <w:sz w:val="28"/>
          <w:szCs w:val="28"/>
        </w:rPr>
        <w:t>и осуществлении мероприятий по территориальной обороне и гражданской обороне, защите населения и территории Катав-Ивановского муниципального района от чрезвычайных ситуаций природного и техногенного характера</w:t>
      </w:r>
    </w:p>
    <w:p w:rsidR="00A17EB9" w:rsidRPr="000F3170" w:rsidRDefault="00A17EB9" w:rsidP="001829CA">
      <w:pPr>
        <w:pStyle w:val="ConsNormal"/>
        <w:widowControl/>
        <w:ind w:left="-567" w:right="0" w:firstLine="567"/>
        <w:jc w:val="center"/>
        <w:rPr>
          <w:b/>
          <w:sz w:val="28"/>
          <w:szCs w:val="28"/>
        </w:rPr>
      </w:pP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Работа, направленная на решение  задач в области защиты населения и территорий от чрезвычайных ситуаций и гражданской обороны, в 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Катав-Ивановском 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>муниципальном районе строится на основе Федерального закона от 12.02.98 года № 28 - ФЗ «О гражданской обороне»,</w:t>
      </w:r>
      <w:r w:rsidRPr="00DA47E3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</w:rPr>
        <w:t xml:space="preserve"> </w:t>
      </w:r>
      <w:r w:rsidRPr="00DA47E3">
        <w:rPr>
          <w:rFonts w:ascii="Times New Roman" w:eastAsia="Times New Roman" w:hAnsi="Times New Roman" w:cs="Times New Roman"/>
          <w:bCs/>
          <w:sz w:val="28"/>
          <w:szCs w:val="28"/>
        </w:rPr>
        <w:t>Федерального закона от 21.12.94 г. N 68-ФЗ "О защите населения и территорий от чрезвычайных ситуаций природного и техногенного характера",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6.10.03 года № 131-ФЗ «Об</w:t>
      </w:r>
      <w:proofErr w:type="gramEnd"/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общих </w:t>
      </w:r>
      <w:proofErr w:type="gramStart"/>
      <w:r w:rsidRPr="00DA47E3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proofErr w:type="gramEnd"/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в Российской Федерации», других нормативных актов Правительства Российской Федерации, Правительства Челябинской области,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Катав-Ивановского 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>муниципального района.</w:t>
      </w: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      Постоянно действующим органом, уполномоченным на решение задач в области гражданской обороны и чрезвычайных ситуаций, является созданный в Администрации района отдел ГО и ЧС. Аналогичные функции в городских и сельских поселениях района возложены на специалистов местных администраций.</w:t>
      </w: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Pr="00DA47E3">
        <w:rPr>
          <w:rFonts w:ascii="Times New Roman" w:eastAsia="Times New Roman" w:hAnsi="Times New Roman" w:cs="Times New Roman"/>
          <w:sz w:val="28"/>
          <w:szCs w:val="28"/>
        </w:rPr>
        <w:t>Органом, осуществляющим координацию деятельности аварийно-спасательных служб и аварийно-спасательных формирований единой системы является</w:t>
      </w:r>
      <w:proofErr w:type="gramEnd"/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комиссия по предупреждению и ликвидации чрезвычайных ситуаций и обеспечению пожарной безопасности муниципального района.</w:t>
      </w:r>
    </w:p>
    <w:p w:rsidR="00A17EB9" w:rsidRDefault="00A17EB9" w:rsidP="006C6A7B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7E3">
        <w:rPr>
          <w:rFonts w:ascii="Times New Roman" w:hAnsi="Times New Roman" w:cs="Times New Roman"/>
          <w:sz w:val="28"/>
          <w:szCs w:val="28"/>
        </w:rPr>
        <w:t>Органом повседневного управления районным звеном РСЧС является  единая дежурно-диспетчерская служба.</w:t>
      </w:r>
    </w:p>
    <w:p w:rsidR="00A17EB9" w:rsidRPr="00DA47E3" w:rsidRDefault="00A17EB9" w:rsidP="006C6A7B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EB9" w:rsidRPr="00DA47E3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  <w:r w:rsidRPr="00DA47E3">
        <w:rPr>
          <w:sz w:val="28"/>
          <w:szCs w:val="28"/>
        </w:rPr>
        <w:t xml:space="preserve">       В районе </w:t>
      </w:r>
      <w:proofErr w:type="gramStart"/>
      <w:r w:rsidRPr="00DA47E3">
        <w:rPr>
          <w:sz w:val="28"/>
          <w:szCs w:val="28"/>
        </w:rPr>
        <w:t>созданы</w:t>
      </w:r>
      <w:proofErr w:type="gramEnd"/>
      <w:r w:rsidRPr="00DA47E3">
        <w:rPr>
          <w:sz w:val="28"/>
          <w:szCs w:val="28"/>
        </w:rPr>
        <w:t xml:space="preserve"> и функционируют: </w:t>
      </w:r>
    </w:p>
    <w:p w:rsidR="00A17EB9" w:rsidRPr="00DA47E3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  <w:r w:rsidRPr="00DA47E3">
        <w:rPr>
          <w:sz w:val="28"/>
          <w:szCs w:val="28"/>
        </w:rPr>
        <w:t xml:space="preserve">- </w:t>
      </w:r>
      <w:proofErr w:type="spellStart"/>
      <w:r w:rsidRPr="00DA47E3">
        <w:rPr>
          <w:sz w:val="28"/>
          <w:szCs w:val="28"/>
        </w:rPr>
        <w:t>эвакоприемная</w:t>
      </w:r>
      <w:proofErr w:type="spellEnd"/>
      <w:r w:rsidRPr="00DA47E3">
        <w:rPr>
          <w:sz w:val="28"/>
          <w:szCs w:val="28"/>
        </w:rPr>
        <w:t xml:space="preserve"> комиссия</w:t>
      </w:r>
    </w:p>
    <w:p w:rsidR="00A17EB9" w:rsidRPr="00DA47E3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  <w:r w:rsidRPr="00DA47E3">
        <w:rPr>
          <w:sz w:val="28"/>
          <w:szCs w:val="28"/>
        </w:rPr>
        <w:t>- комиссия по повышению устойчивости функционирования организаций</w:t>
      </w:r>
    </w:p>
    <w:p w:rsidR="00A17EB9" w:rsidRPr="00DA47E3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  <w:r w:rsidRPr="00DA47E3">
        <w:rPr>
          <w:sz w:val="28"/>
          <w:szCs w:val="28"/>
        </w:rPr>
        <w:t xml:space="preserve">- </w:t>
      </w:r>
      <w:proofErr w:type="spellStart"/>
      <w:r w:rsidRPr="00DA47E3">
        <w:rPr>
          <w:sz w:val="28"/>
          <w:szCs w:val="28"/>
        </w:rPr>
        <w:t>противопаводковая</w:t>
      </w:r>
      <w:proofErr w:type="spellEnd"/>
      <w:r w:rsidRPr="00DA47E3">
        <w:rPr>
          <w:sz w:val="28"/>
          <w:szCs w:val="28"/>
        </w:rPr>
        <w:t xml:space="preserve"> комиссия</w:t>
      </w:r>
    </w:p>
    <w:p w:rsidR="00A17EB9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  <w:r w:rsidRPr="00DA47E3">
        <w:rPr>
          <w:sz w:val="28"/>
          <w:szCs w:val="28"/>
        </w:rPr>
        <w:t>- различные подкомиссии и рабочие группы КЧС и ОПБ</w:t>
      </w:r>
      <w:r>
        <w:rPr>
          <w:sz w:val="28"/>
          <w:szCs w:val="28"/>
        </w:rPr>
        <w:t>.</w:t>
      </w:r>
    </w:p>
    <w:p w:rsidR="00A17EB9" w:rsidRPr="00DA47E3" w:rsidRDefault="00A17EB9" w:rsidP="006C6A7B">
      <w:pPr>
        <w:pStyle w:val="a9"/>
        <w:tabs>
          <w:tab w:val="left" w:pos="6300"/>
        </w:tabs>
        <w:ind w:left="-567" w:firstLine="567"/>
        <w:jc w:val="both"/>
        <w:rPr>
          <w:sz w:val="28"/>
          <w:szCs w:val="28"/>
        </w:rPr>
      </w:pP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   Разработаны, утверждены и ежегодно корректируются:</w:t>
      </w: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п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>аспорт безопасности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EB9" w:rsidRPr="00DA47E3" w:rsidRDefault="00A17EB9" w:rsidP="006C6A7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план основных мероприятий Катав-Ивановского муниципального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17EB9" w:rsidRPr="00DA47E3" w:rsidRDefault="00A17EB9" w:rsidP="006C6A7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</w:t>
      </w:r>
      <w:r w:rsidRPr="00DA47E3">
        <w:rPr>
          <w:rFonts w:ascii="Times New Roman" w:eastAsia="Times New Roman" w:hAnsi="Times New Roman" w:cs="Times New Roman"/>
          <w:bCs/>
          <w:sz w:val="28"/>
          <w:szCs w:val="28"/>
        </w:rPr>
        <w:t xml:space="preserve">ан </w:t>
      </w:r>
      <w:r>
        <w:rPr>
          <w:rFonts w:ascii="Times New Roman" w:hAnsi="Times New Roman" w:cs="Times New Roman"/>
          <w:bCs/>
          <w:sz w:val="28"/>
          <w:szCs w:val="28"/>
        </w:rPr>
        <w:t>действий по предупреждению и ликвидации чрезвычайных ситуаций природного и техногенного характера 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EB9" w:rsidRPr="00DA47E3" w:rsidRDefault="00A17EB9" w:rsidP="006C6A7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п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>лан гражданской обороны</w:t>
      </w:r>
      <w:r>
        <w:rPr>
          <w:rFonts w:ascii="Times New Roman" w:hAnsi="Times New Roman" w:cs="Times New Roman"/>
          <w:sz w:val="28"/>
          <w:szCs w:val="28"/>
        </w:rPr>
        <w:t xml:space="preserve"> и защиты населения Катав-Ивановского муниципального района;</w:t>
      </w:r>
    </w:p>
    <w:p w:rsidR="00A17EB9" w:rsidRPr="00DA47E3" w:rsidRDefault="00A17EB9" w:rsidP="006C6A7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п</w:t>
      </w: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лан </w:t>
      </w:r>
      <w:proofErr w:type="spellStart"/>
      <w:r w:rsidRPr="00DA47E3">
        <w:rPr>
          <w:rFonts w:ascii="Times New Roman" w:eastAsia="Times New Roman" w:hAnsi="Times New Roman" w:cs="Times New Roman"/>
          <w:sz w:val="28"/>
          <w:szCs w:val="28"/>
        </w:rPr>
        <w:t>эвакоприемных</w:t>
      </w:r>
      <w:proofErr w:type="spellEnd"/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EB9" w:rsidRPr="00DA47E3" w:rsidRDefault="00A17EB9" w:rsidP="006C6A7B">
      <w:pPr>
        <w:widowControl w:val="0"/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7E3">
        <w:rPr>
          <w:rFonts w:ascii="Times New Roman" w:eastAsia="Times New Roman" w:hAnsi="Times New Roman" w:cs="Times New Roman"/>
          <w:sz w:val="28"/>
          <w:szCs w:val="28"/>
        </w:rPr>
        <w:t xml:space="preserve">   Подготовка руководителей и специалистов органов местного самоуправления и организаций к действиям в чрезвычайных ситуациях и защите от опасностей, возникающих при ведении военных действий, или вследствие этих действий осуществляется в учебно-методическом центре ОГУ «Гражданская защита Челябинской области». Обучение населения проводится на курсах ГО, созданных на базе межшкольного методического центра, а инструктажи по месту жительства - силами специалистов администраций городских и сельских поселений и штатными инструкторами пожарной профилактики. Планы обучения ежегодно выполняются в полном объеме.</w:t>
      </w:r>
    </w:p>
    <w:p w:rsidR="00A17EB9" w:rsidRPr="00DA47E3" w:rsidRDefault="00A17EB9" w:rsidP="006C6A7B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7E3">
        <w:rPr>
          <w:rFonts w:ascii="Times New Roman" w:hAnsi="Times New Roman" w:cs="Times New Roman"/>
          <w:sz w:val="28"/>
          <w:szCs w:val="28"/>
        </w:rPr>
        <w:t>Создан резерв финансовых,  материально-технических, медицинских и иных сре</w:t>
      </w:r>
      <w:proofErr w:type="gramStart"/>
      <w:r w:rsidRPr="00DA47E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A47E3">
        <w:rPr>
          <w:rFonts w:ascii="Times New Roman" w:hAnsi="Times New Roman" w:cs="Times New Roman"/>
          <w:sz w:val="28"/>
          <w:szCs w:val="28"/>
        </w:rPr>
        <w:t xml:space="preserve">я обеспечения мероприятий ГО и ЧС. </w:t>
      </w:r>
    </w:p>
    <w:p w:rsidR="00A17EB9" w:rsidRPr="00DA47E3" w:rsidRDefault="00A17EB9" w:rsidP="006C6A7B">
      <w:pPr>
        <w:pStyle w:val="a9"/>
        <w:ind w:left="-567" w:firstLine="567"/>
        <w:jc w:val="both"/>
        <w:rPr>
          <w:sz w:val="28"/>
          <w:szCs w:val="28"/>
        </w:rPr>
      </w:pPr>
    </w:p>
    <w:p w:rsidR="00A17EB9" w:rsidRDefault="00A17EB9" w:rsidP="006C6A7B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17EB9">
        <w:rPr>
          <w:rFonts w:ascii="Times New Roman" w:hAnsi="Times New Roman"/>
          <w:b/>
          <w:sz w:val="28"/>
          <w:szCs w:val="28"/>
        </w:rPr>
        <w:t>Информация по паводковой обстановке</w:t>
      </w:r>
    </w:p>
    <w:p w:rsidR="001829CA" w:rsidRPr="00A17EB9" w:rsidRDefault="001829CA" w:rsidP="006C6A7B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С целью повышения готовности органов управления, сил и средств </w:t>
      </w:r>
      <w:proofErr w:type="gramStart"/>
      <w:r w:rsidRPr="005A1FAF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к реагированию на ЧС, вызванные весенним половодьем  и природными  пожарами проведены следующие мероприятия: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- Постановлением администрации Катав-Ивановского муниципального района от 05.02.15 г. № 111  «Об организации пропуска паводковых вод на территории Катав-Ивановского муниципального района в 2015 году» создана районная </w:t>
      </w:r>
      <w:proofErr w:type="spellStart"/>
      <w:r w:rsidRPr="005A1FAF">
        <w:rPr>
          <w:rFonts w:ascii="Times New Roman" w:hAnsi="Times New Roman"/>
          <w:sz w:val="28"/>
          <w:szCs w:val="28"/>
        </w:rPr>
        <w:t>противопаводковая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 комиссия, утвержден план мероприятий по обеспечению безопасного пропуска весеннего паводка.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- 20 февраля проведено заседание КЧС, на котором были заслушаны главы всех поселений о паводковой обстановке и планируемых </w:t>
      </w:r>
      <w:proofErr w:type="spellStart"/>
      <w:r w:rsidRPr="005A1FAF">
        <w:rPr>
          <w:rFonts w:ascii="Times New Roman" w:hAnsi="Times New Roman"/>
          <w:sz w:val="28"/>
          <w:szCs w:val="28"/>
        </w:rPr>
        <w:t>противопаводковых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 мероприятиях.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в средствах массовой информации размещалась информация населению о текущей обстановке на территории района;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- проводится информирование населения, проживающего в местах возможного подтопления (затопления) методом </w:t>
      </w:r>
      <w:proofErr w:type="spellStart"/>
      <w:r w:rsidRPr="005A1FAF">
        <w:rPr>
          <w:rFonts w:ascii="Times New Roman" w:hAnsi="Times New Roman"/>
          <w:sz w:val="28"/>
          <w:szCs w:val="28"/>
        </w:rPr>
        <w:t>подворовых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 обходов с вручением памяток под роспись в журнале инструктажей.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В поселениях уточнено количество домов и населения, попадающих в зону возможного подтопления (затопления) всего 30 домов, 80 человек:</w:t>
      </w:r>
    </w:p>
    <w:p w:rsidR="00A17EB9" w:rsidRPr="005A1FAF" w:rsidRDefault="00A17EB9" w:rsidP="006C6A7B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bCs/>
          <w:sz w:val="28"/>
          <w:szCs w:val="28"/>
        </w:rPr>
        <w:t xml:space="preserve">- </w:t>
      </w:r>
      <w:proofErr w:type="gramStart"/>
      <w:r w:rsidRPr="005A1FAF">
        <w:rPr>
          <w:rFonts w:ascii="Times New Roman" w:hAnsi="Times New Roman"/>
          <w:sz w:val="28"/>
          <w:szCs w:val="28"/>
        </w:rPr>
        <w:t>с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A1FAF">
        <w:rPr>
          <w:rFonts w:ascii="Times New Roman" w:hAnsi="Times New Roman"/>
          <w:sz w:val="28"/>
          <w:szCs w:val="28"/>
        </w:rPr>
        <w:t>Орловка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80 человек, 30 домов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Уточнен состав сил и средств, привлекаемых для ликвидации чрезвычайных ситуаций в период паводка</w:t>
      </w:r>
      <w:r>
        <w:rPr>
          <w:rFonts w:ascii="Times New Roman" w:hAnsi="Times New Roman"/>
          <w:sz w:val="28"/>
          <w:szCs w:val="28"/>
        </w:rPr>
        <w:t>:</w:t>
      </w:r>
      <w:r w:rsidRPr="005A1FAF">
        <w:rPr>
          <w:rFonts w:ascii="Cambria" w:eastAsia="Times New Roman" w:hAnsi="Cambria"/>
          <w:color w:val="000000"/>
          <w:sz w:val="28"/>
          <w:szCs w:val="28"/>
        </w:rPr>
        <w:t xml:space="preserve"> </w:t>
      </w:r>
      <w:r w:rsidRPr="005A1FAF">
        <w:rPr>
          <w:rFonts w:ascii="Times New Roman" w:hAnsi="Times New Roman"/>
          <w:sz w:val="28"/>
          <w:szCs w:val="28"/>
        </w:rPr>
        <w:t>291 чел, 84 ед. техники, 6 плав</w:t>
      </w:r>
      <w:r>
        <w:rPr>
          <w:rFonts w:ascii="Times New Roman" w:hAnsi="Times New Roman"/>
          <w:sz w:val="28"/>
          <w:szCs w:val="28"/>
        </w:rPr>
        <w:t xml:space="preserve">ательных </w:t>
      </w:r>
      <w:r w:rsidRPr="005A1FAF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.</w:t>
      </w:r>
    </w:p>
    <w:p w:rsidR="00A17EB9" w:rsidRPr="005A1FAF" w:rsidRDefault="00A17EB9" w:rsidP="006C6A7B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17EB9" w:rsidRPr="005A1FAF" w:rsidRDefault="00A17EB9" w:rsidP="006C6A7B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5A1FAF">
        <w:rPr>
          <w:rFonts w:ascii="Times New Roman" w:hAnsi="Times New Roman"/>
          <w:bCs/>
          <w:iCs/>
          <w:sz w:val="28"/>
          <w:szCs w:val="28"/>
        </w:rPr>
        <w:t>На реках</w:t>
      </w:r>
      <w:proofErr w:type="gramStart"/>
      <w:r w:rsidRPr="005A1FAF">
        <w:rPr>
          <w:rFonts w:ascii="Times New Roman" w:hAnsi="Times New Roman"/>
          <w:bCs/>
          <w:iCs/>
          <w:sz w:val="28"/>
          <w:szCs w:val="28"/>
        </w:rPr>
        <w:t xml:space="preserve"> К</w:t>
      </w:r>
      <w:proofErr w:type="gramEnd"/>
      <w:r w:rsidRPr="005A1FAF">
        <w:rPr>
          <w:rFonts w:ascii="Times New Roman" w:hAnsi="Times New Roman"/>
          <w:bCs/>
          <w:iCs/>
          <w:sz w:val="28"/>
          <w:szCs w:val="28"/>
        </w:rPr>
        <w:t>атав и Юрюзань находятся два гидротехнических сооружения: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ГТС в г. Катав-Ивановск, </w:t>
      </w:r>
      <w:proofErr w:type="gramStart"/>
      <w:r w:rsidRPr="005A1FAF">
        <w:rPr>
          <w:rFonts w:ascii="Times New Roman" w:hAnsi="Times New Roman"/>
          <w:sz w:val="28"/>
          <w:szCs w:val="28"/>
        </w:rPr>
        <w:t>работоспособное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</w:t>
      </w:r>
      <w:r w:rsidRPr="005A1FAF">
        <w:rPr>
          <w:rFonts w:ascii="Times New Roman" w:hAnsi="Times New Roman"/>
          <w:sz w:val="28"/>
          <w:szCs w:val="28"/>
        </w:rPr>
        <w:t>обственник администрация Катав-Ивановского городского поселения. Обслуживающая организация МУП «ТеплоЭнерго».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lastRenderedPageBreak/>
        <w:t>ГТС в</w:t>
      </w:r>
      <w:r w:rsidRPr="005A1FA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A1FAF">
        <w:rPr>
          <w:rFonts w:ascii="Times New Roman" w:hAnsi="Times New Roman"/>
          <w:sz w:val="28"/>
          <w:szCs w:val="28"/>
        </w:rPr>
        <w:t xml:space="preserve">г. Юрюзань, </w:t>
      </w:r>
      <w:proofErr w:type="gramStart"/>
      <w:r w:rsidRPr="005A1FAF">
        <w:rPr>
          <w:rFonts w:ascii="Times New Roman" w:hAnsi="Times New Roman"/>
          <w:sz w:val="28"/>
          <w:szCs w:val="28"/>
        </w:rPr>
        <w:t>работоспособное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</w:t>
      </w:r>
      <w:r w:rsidRPr="005A1FAF">
        <w:rPr>
          <w:rFonts w:ascii="Times New Roman" w:hAnsi="Times New Roman"/>
          <w:sz w:val="28"/>
          <w:szCs w:val="28"/>
        </w:rPr>
        <w:t>обственник администрация Юрюзанского городского поселения. Обслуживающая организация «</w:t>
      </w:r>
      <w:proofErr w:type="spellStart"/>
      <w:r w:rsidRPr="005A1FAF">
        <w:rPr>
          <w:rFonts w:ascii="Times New Roman" w:hAnsi="Times New Roman"/>
          <w:sz w:val="28"/>
          <w:szCs w:val="28"/>
        </w:rPr>
        <w:t>ТеплоВодоканал</w:t>
      </w:r>
      <w:proofErr w:type="spellEnd"/>
      <w:r w:rsidRPr="005A1FAF">
        <w:rPr>
          <w:rFonts w:ascii="Times New Roman" w:hAnsi="Times New Roman"/>
          <w:sz w:val="28"/>
          <w:szCs w:val="28"/>
        </w:rPr>
        <w:t>».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В настоящее время уровень воды в водохранилищах и сбросные режимы в норме, на ГТС осуществляется подготовка водопропускных сооружений.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Скотомогильников, складов ядохимикатов, горюче-смазочных материалов и других экологически опасных объектов попадающих в зону возможного затопления, подтопления на территории Катав-Ивановского муниципального района нет.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7EB9" w:rsidRPr="00A17EB9" w:rsidRDefault="00A17EB9" w:rsidP="006C6A7B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17EB9">
        <w:rPr>
          <w:rFonts w:ascii="Times New Roman" w:hAnsi="Times New Roman"/>
          <w:b/>
          <w:sz w:val="28"/>
          <w:szCs w:val="28"/>
        </w:rPr>
        <w:t xml:space="preserve">Информация по </w:t>
      </w:r>
      <w:proofErr w:type="spellStart"/>
      <w:r w:rsidRPr="00A17EB9">
        <w:rPr>
          <w:rFonts w:ascii="Times New Roman" w:hAnsi="Times New Roman"/>
          <w:b/>
          <w:sz w:val="28"/>
          <w:szCs w:val="28"/>
        </w:rPr>
        <w:t>лесопожарной</w:t>
      </w:r>
      <w:proofErr w:type="spellEnd"/>
      <w:r w:rsidRPr="00A17EB9">
        <w:rPr>
          <w:rFonts w:ascii="Times New Roman" w:hAnsi="Times New Roman"/>
          <w:b/>
          <w:sz w:val="28"/>
          <w:szCs w:val="28"/>
        </w:rPr>
        <w:t xml:space="preserve"> обстановке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FAF">
        <w:rPr>
          <w:rFonts w:ascii="Times New Roman" w:hAnsi="Times New Roman"/>
          <w:sz w:val="28"/>
          <w:szCs w:val="28"/>
        </w:rPr>
        <w:t>На территории Катав-Ивановского муниципального района расположено ЧОБУ «Катав-Ивановское лесничество» площадью 267 500 гектар (земли федерального лесного фонда (</w:t>
      </w:r>
      <w:proofErr w:type="spellStart"/>
      <w:r w:rsidRPr="005A1FAF">
        <w:rPr>
          <w:rFonts w:ascii="Times New Roman" w:hAnsi="Times New Roman"/>
          <w:sz w:val="28"/>
          <w:szCs w:val="28"/>
        </w:rPr>
        <w:t>Гослесфонд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). </w:t>
      </w:r>
      <w:proofErr w:type="gramEnd"/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В Катав-Ивановском лесничестве леса арендуют 6 организации.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С целью повышения готовности органов управления, сил и средств </w:t>
      </w:r>
      <w:proofErr w:type="gramStart"/>
      <w:r w:rsidRPr="005A1FAF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к реагированию на ЧС, вызванные природными  пожарами проведены следующие мероприятия: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1FAF">
        <w:rPr>
          <w:rFonts w:ascii="Times New Roman" w:hAnsi="Times New Roman"/>
          <w:sz w:val="28"/>
          <w:szCs w:val="28"/>
        </w:rPr>
        <w:t xml:space="preserve">Издано постановление от 02.04.2015г. № 301 «Об охране лесов Катав-Ивановского Муниципального района от пожаров в 2015 году». 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A1FAF">
        <w:rPr>
          <w:rFonts w:ascii="Times New Roman" w:hAnsi="Times New Roman"/>
          <w:sz w:val="28"/>
          <w:szCs w:val="28"/>
        </w:rPr>
        <w:tab/>
        <w:t xml:space="preserve">План борьбы с лесными пожарами разработан, согласован и утвержден в Администрации Челябинской области.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A1FAF">
        <w:rPr>
          <w:rFonts w:ascii="Times New Roman" w:hAnsi="Times New Roman"/>
          <w:sz w:val="28"/>
          <w:szCs w:val="28"/>
        </w:rPr>
        <w:tab/>
        <w:t xml:space="preserve">Проведено заседание КЧС и ОПБ Катав-Ивановского муниципального района 22.04.15г.  по вопросам: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1FAF">
        <w:rPr>
          <w:rFonts w:ascii="Times New Roman" w:hAnsi="Times New Roman"/>
          <w:sz w:val="28"/>
          <w:szCs w:val="28"/>
        </w:rPr>
        <w:t>- о готовности к пожароопасному сезону 2015 года в лесах на территории Катав-Ивановского муниципального района;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1FAF">
        <w:rPr>
          <w:rFonts w:ascii="Times New Roman" w:hAnsi="Times New Roman"/>
          <w:sz w:val="28"/>
          <w:szCs w:val="28"/>
        </w:rPr>
        <w:t>- о защите населенных пунктов от лесных пожаров в 2015 году.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A1FAF">
        <w:rPr>
          <w:rFonts w:ascii="Times New Roman" w:hAnsi="Times New Roman"/>
          <w:sz w:val="28"/>
          <w:szCs w:val="28"/>
        </w:rPr>
        <w:tab/>
        <w:t>Определены способы оповещения и места временного размещения населения отселяемого из населённых пунктов, попадающих в зону лесных пожаров.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A1FAF">
        <w:rPr>
          <w:rFonts w:ascii="Times New Roman" w:hAnsi="Times New Roman"/>
          <w:sz w:val="28"/>
          <w:szCs w:val="28"/>
        </w:rPr>
        <w:tab/>
        <w:t>Определены привлекаемые силы и средства, задействованные для ликвидации загораний. Создан резерв финансовых и материальных ресурсов. Заключены предварительные муниципальные контракты с организациями, предоставляющими людей и технику для эвакуации населения, животных и материальных ценностей.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Главами городских и сельских поселений приняты следующие меры по предупреждению лесных пожаров на территории поселений: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определены места забора воды пожарными автомобилями;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проведено оповещение населения о запрете сжигания мусора, пала прошлогодней травы;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 проведена опашка населенных пунктов, лесных кварталов;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проведены разъ</w:t>
      </w:r>
      <w:r>
        <w:rPr>
          <w:rFonts w:ascii="Times New Roman" w:hAnsi="Times New Roman"/>
          <w:sz w:val="28"/>
          <w:szCs w:val="28"/>
        </w:rPr>
        <w:t>яснительные беседы с населением;</w:t>
      </w:r>
      <w:r w:rsidRPr="005A1FAF">
        <w:rPr>
          <w:rFonts w:ascii="Times New Roman" w:hAnsi="Times New Roman"/>
          <w:sz w:val="28"/>
          <w:szCs w:val="28"/>
        </w:rPr>
        <w:t xml:space="preserve">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- в школах проведены классные часы о соблюдении мер пожарной безопасности;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lastRenderedPageBreak/>
        <w:t>- привлечены для ведения разъяснительной работы районные СМИ.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Количество имеющейся техники для ликвидации природных пожаров определено согласованным и утвержденным «Планом тушения лесных пожаров на территории «Катав-Ивановского лесничества на период пожароопасного периода 2015 года»: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5A1FAF">
        <w:rPr>
          <w:rFonts w:ascii="Times New Roman" w:hAnsi="Times New Roman"/>
          <w:sz w:val="28"/>
          <w:szCs w:val="28"/>
        </w:rPr>
        <w:t>инженерной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6 ед. (бульдозеры - 2, трактор гусеничный – 2, трактор колесный - 2);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- специальной 31 ед. (пожарные автомобили - 3, вездеходы – 1, грузовые машины – 5, </w:t>
      </w:r>
      <w:proofErr w:type="spellStart"/>
      <w:r w:rsidRPr="005A1FAF">
        <w:rPr>
          <w:rFonts w:ascii="Times New Roman" w:hAnsi="Times New Roman"/>
          <w:sz w:val="28"/>
          <w:szCs w:val="28"/>
        </w:rPr>
        <w:t>эксковаторы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 – 6,  автобусы (</w:t>
      </w:r>
      <w:proofErr w:type="spellStart"/>
      <w:r w:rsidRPr="005A1FAF">
        <w:rPr>
          <w:rFonts w:ascii="Times New Roman" w:hAnsi="Times New Roman"/>
          <w:sz w:val="28"/>
          <w:szCs w:val="28"/>
        </w:rPr>
        <w:t>вахтовки</w:t>
      </w:r>
      <w:proofErr w:type="spellEnd"/>
      <w:r w:rsidRPr="005A1FAF">
        <w:rPr>
          <w:rFonts w:ascii="Times New Roman" w:hAnsi="Times New Roman"/>
          <w:sz w:val="28"/>
          <w:szCs w:val="28"/>
        </w:rPr>
        <w:t>) – 10, легковые автомобили - 6);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Силы и средства РСЧС для ликвидации возможного ЧС: 291 чел, 84 ед. техники, для эвакуации людей 10 ед</w:t>
      </w:r>
      <w:r w:rsidR="001829CA" w:rsidRPr="005A1FAF">
        <w:rPr>
          <w:rFonts w:ascii="Times New Roman" w:hAnsi="Times New Roman"/>
          <w:sz w:val="28"/>
          <w:szCs w:val="28"/>
        </w:rPr>
        <w:t>. т</w:t>
      </w:r>
      <w:r w:rsidRPr="005A1FAF">
        <w:rPr>
          <w:rFonts w:ascii="Times New Roman" w:hAnsi="Times New Roman"/>
          <w:sz w:val="28"/>
          <w:szCs w:val="28"/>
        </w:rPr>
        <w:t>ехники.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С начала </w:t>
      </w:r>
      <w:proofErr w:type="spellStart"/>
      <w:r w:rsidRPr="005A1FAF">
        <w:rPr>
          <w:rFonts w:ascii="Times New Roman" w:hAnsi="Times New Roman"/>
          <w:sz w:val="28"/>
          <w:szCs w:val="28"/>
        </w:rPr>
        <w:t>лесопожарного</w:t>
      </w:r>
      <w:proofErr w:type="spellEnd"/>
      <w:r w:rsidRPr="005A1FAF">
        <w:rPr>
          <w:rFonts w:ascii="Times New Roman" w:hAnsi="Times New Roman"/>
          <w:sz w:val="28"/>
          <w:szCs w:val="28"/>
        </w:rPr>
        <w:t xml:space="preserve"> периода в Катав-Ивановском лесничестве зарегистрировано 2 лесных пожара на площади 4,5 га, за аналогичный период 2014 года зарегистрировано  2 лесных пожара на площади 0,35 га.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7EB9" w:rsidRDefault="00A17EB9" w:rsidP="006C6A7B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17EB9">
        <w:rPr>
          <w:rFonts w:ascii="Times New Roman" w:hAnsi="Times New Roman"/>
          <w:b/>
          <w:sz w:val="28"/>
          <w:szCs w:val="28"/>
        </w:rPr>
        <w:t>Финансовые и материальные ресурсы</w:t>
      </w:r>
    </w:p>
    <w:p w:rsidR="001829CA" w:rsidRPr="00A17EB9" w:rsidRDefault="001829CA" w:rsidP="006C6A7B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A17EB9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В бюджете Катав-Ивановского муниципального района заложено </w:t>
      </w:r>
      <w:r>
        <w:rPr>
          <w:rFonts w:ascii="Times New Roman" w:hAnsi="Times New Roman"/>
          <w:sz w:val="28"/>
          <w:szCs w:val="28"/>
        </w:rPr>
        <w:t>4</w:t>
      </w:r>
      <w:r w:rsidRPr="005A1FAF">
        <w:rPr>
          <w:rFonts w:ascii="Times New Roman" w:hAnsi="Times New Roman"/>
          <w:sz w:val="28"/>
          <w:szCs w:val="28"/>
        </w:rPr>
        <w:t xml:space="preserve">00 000 рублей на ликвидацию возможных ЧС.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Материальные резервы определены </w:t>
      </w:r>
      <w:r>
        <w:rPr>
          <w:rFonts w:ascii="Times New Roman" w:hAnsi="Times New Roman"/>
          <w:sz w:val="28"/>
          <w:szCs w:val="28"/>
        </w:rPr>
        <w:t xml:space="preserve">решением Собрания депутатов Катав-Ивановского муниципального района </w:t>
      </w:r>
      <w:r w:rsidRPr="005A1FA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</w:t>
      </w:r>
      <w:r w:rsidRPr="005A1FA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5A1FA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14</w:t>
      </w:r>
      <w:r w:rsidRPr="005A1FAF">
        <w:rPr>
          <w:rFonts w:ascii="Times New Roman" w:hAnsi="Times New Roman"/>
          <w:sz w:val="28"/>
          <w:szCs w:val="28"/>
        </w:rPr>
        <w:t xml:space="preserve"> г. № 7</w:t>
      </w:r>
      <w:r>
        <w:rPr>
          <w:rFonts w:ascii="Times New Roman" w:hAnsi="Times New Roman"/>
          <w:sz w:val="28"/>
          <w:szCs w:val="28"/>
        </w:rPr>
        <w:t>50</w:t>
      </w:r>
      <w:r w:rsidRPr="005A1FAF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районном бюджете Катав-Ивановского муниципального района на 2015 г. и плановый период 2016 и 2017 г.г.</w:t>
      </w:r>
      <w:r w:rsidRPr="005A1FAF">
        <w:rPr>
          <w:rFonts w:ascii="Times New Roman" w:hAnsi="Times New Roman"/>
          <w:sz w:val="28"/>
          <w:szCs w:val="28"/>
        </w:rPr>
        <w:t>».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Определены пункты приема и размещения людей из населённых пунктов, попадающих в зону лесных пожаров: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FAF">
        <w:rPr>
          <w:rFonts w:ascii="Times New Roman" w:hAnsi="Times New Roman"/>
          <w:sz w:val="28"/>
          <w:szCs w:val="28"/>
        </w:rPr>
        <w:t>Катав-Ивановский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индустриальный техникум  г. Катав-Ивановск – 230 мест;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Питание будет организовано в столовой техникума.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 xml:space="preserve">Оповещение населения на территории района осуществляется с использованием 17 </w:t>
      </w:r>
      <w:proofErr w:type="spellStart"/>
      <w:r w:rsidRPr="005A1FAF">
        <w:rPr>
          <w:rFonts w:ascii="Times New Roman" w:hAnsi="Times New Roman"/>
          <w:sz w:val="28"/>
          <w:szCs w:val="28"/>
        </w:rPr>
        <w:t>электросирен</w:t>
      </w:r>
      <w:proofErr w:type="spellEnd"/>
      <w:r w:rsidR="006C6A7B">
        <w:rPr>
          <w:rFonts w:ascii="Times New Roman" w:hAnsi="Times New Roman"/>
          <w:sz w:val="28"/>
          <w:szCs w:val="28"/>
        </w:rPr>
        <w:t xml:space="preserve"> </w:t>
      </w:r>
      <w:r w:rsidRPr="005A1FAF">
        <w:rPr>
          <w:rFonts w:ascii="Times New Roman" w:hAnsi="Times New Roman"/>
          <w:sz w:val="28"/>
          <w:szCs w:val="28"/>
        </w:rPr>
        <w:t xml:space="preserve"> Гражданской обороны. 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A1FAF">
        <w:rPr>
          <w:rFonts w:ascii="Times New Roman" w:hAnsi="Times New Roman"/>
          <w:sz w:val="28"/>
          <w:szCs w:val="28"/>
        </w:rPr>
        <w:t>Для информирования населения в районе чрезвычайной ситуации дополнительно оповещение может быть организовано на автовокзале г. Катав-Ивановск, ОАО «Катавский цемент», ОАО «</w:t>
      </w:r>
      <w:proofErr w:type="gramStart"/>
      <w:r w:rsidRPr="005A1FAF">
        <w:rPr>
          <w:rFonts w:ascii="Times New Roman" w:hAnsi="Times New Roman"/>
          <w:sz w:val="28"/>
          <w:szCs w:val="28"/>
        </w:rPr>
        <w:t>Катав-Ивановский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механический завод».</w:t>
      </w:r>
    </w:p>
    <w:p w:rsidR="00A17EB9" w:rsidRPr="005A1FAF" w:rsidRDefault="00A17EB9" w:rsidP="006C6A7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FAF">
        <w:rPr>
          <w:rFonts w:ascii="Times New Roman" w:hAnsi="Times New Roman"/>
          <w:sz w:val="28"/>
          <w:szCs w:val="28"/>
        </w:rPr>
        <w:t>Координацию действий сил и средств РСЧС Катав-Ивановского муниципального района выполняет ЕДДС муниципального образования, в которой разработаны и заложены схемы (регламенты) взаимодействия.</w:t>
      </w:r>
      <w:proofErr w:type="gramEnd"/>
      <w:r w:rsidRPr="005A1FAF">
        <w:rPr>
          <w:rFonts w:ascii="Times New Roman" w:hAnsi="Times New Roman"/>
          <w:sz w:val="28"/>
          <w:szCs w:val="28"/>
        </w:rPr>
        <w:t xml:space="preserve"> Во время учений и тренировок отработаны действия по сбору и передачи информации. </w:t>
      </w:r>
    </w:p>
    <w:p w:rsidR="001829CA" w:rsidRDefault="001829CA" w:rsidP="006C6A7B">
      <w:pPr>
        <w:pStyle w:val="1"/>
        <w:spacing w:before="0" w:beforeAutospacing="0" w:after="0" w:afterAutospacing="0"/>
        <w:ind w:left="-567"/>
        <w:jc w:val="both"/>
        <w:rPr>
          <w:b w:val="0"/>
          <w:sz w:val="28"/>
          <w:szCs w:val="28"/>
        </w:rPr>
      </w:pPr>
    </w:p>
    <w:p w:rsidR="001829CA" w:rsidRDefault="001829CA" w:rsidP="006C6A7B">
      <w:pPr>
        <w:pStyle w:val="1"/>
        <w:spacing w:before="0" w:beforeAutospacing="0" w:after="0" w:afterAutospacing="0"/>
        <w:ind w:left="-567"/>
        <w:jc w:val="both"/>
        <w:rPr>
          <w:b w:val="0"/>
          <w:sz w:val="28"/>
          <w:szCs w:val="28"/>
        </w:rPr>
      </w:pPr>
    </w:p>
    <w:p w:rsidR="001829CA" w:rsidRDefault="001829CA" w:rsidP="006C6A7B">
      <w:pPr>
        <w:pStyle w:val="1"/>
        <w:spacing w:before="0" w:beforeAutospacing="0" w:after="0" w:afterAutospacing="0"/>
        <w:ind w:left="-567"/>
        <w:jc w:val="both"/>
        <w:rPr>
          <w:b w:val="0"/>
          <w:sz w:val="28"/>
          <w:szCs w:val="28"/>
        </w:rPr>
      </w:pPr>
    </w:p>
    <w:p w:rsidR="001829CA" w:rsidRDefault="001829CA" w:rsidP="006C6A7B">
      <w:pPr>
        <w:pStyle w:val="1"/>
        <w:spacing w:before="0" w:beforeAutospacing="0" w:after="0" w:afterAutospacing="0"/>
        <w:ind w:left="-567"/>
        <w:jc w:val="both"/>
        <w:rPr>
          <w:b w:val="0"/>
          <w:sz w:val="28"/>
          <w:szCs w:val="28"/>
        </w:rPr>
      </w:pPr>
    </w:p>
    <w:p w:rsidR="001829CA" w:rsidRPr="00B3613D" w:rsidRDefault="001829CA" w:rsidP="006C6A7B">
      <w:pPr>
        <w:pStyle w:val="1"/>
        <w:spacing w:before="0" w:beforeAutospacing="0" w:after="0" w:afterAutospacing="0"/>
        <w:ind w:left="-567"/>
        <w:jc w:val="both"/>
        <w:rPr>
          <w:b w:val="0"/>
          <w:sz w:val="28"/>
          <w:szCs w:val="28"/>
        </w:rPr>
      </w:pPr>
      <w:r w:rsidRPr="00B3613D">
        <w:rPr>
          <w:b w:val="0"/>
          <w:sz w:val="28"/>
          <w:szCs w:val="28"/>
        </w:rPr>
        <w:t>Заместитель Главы Катав-Ивановского</w:t>
      </w:r>
    </w:p>
    <w:p w:rsidR="001829CA" w:rsidRPr="00B3613D" w:rsidRDefault="001829CA" w:rsidP="006C6A7B">
      <w:pPr>
        <w:pStyle w:val="1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м</w:t>
      </w:r>
      <w:r w:rsidRPr="00B3613D">
        <w:rPr>
          <w:b w:val="0"/>
          <w:sz w:val="28"/>
          <w:szCs w:val="28"/>
        </w:rPr>
        <w:t>униципального</w:t>
      </w:r>
      <w:r>
        <w:rPr>
          <w:b w:val="0"/>
          <w:sz w:val="28"/>
          <w:szCs w:val="28"/>
        </w:rPr>
        <w:t xml:space="preserve"> </w:t>
      </w:r>
      <w:r w:rsidRPr="00B3613D">
        <w:rPr>
          <w:b w:val="0"/>
          <w:sz w:val="28"/>
          <w:szCs w:val="28"/>
        </w:rPr>
        <w:t>района</w:t>
      </w:r>
      <w:r>
        <w:rPr>
          <w:b w:val="0"/>
          <w:sz w:val="28"/>
          <w:szCs w:val="28"/>
        </w:rPr>
        <w:t xml:space="preserve"> </w:t>
      </w:r>
      <w:r w:rsidRPr="00B3613D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 xml:space="preserve"> </w:t>
      </w:r>
      <w:r w:rsidRPr="00B3613D">
        <w:rPr>
          <w:b w:val="0"/>
          <w:sz w:val="28"/>
          <w:szCs w:val="28"/>
        </w:rPr>
        <w:t>начальник</w:t>
      </w:r>
      <w:r>
        <w:rPr>
          <w:b w:val="0"/>
          <w:sz w:val="28"/>
          <w:szCs w:val="28"/>
        </w:rPr>
        <w:t xml:space="preserve"> </w:t>
      </w:r>
      <w:proofErr w:type="spellStart"/>
      <w:r w:rsidRPr="00B3613D">
        <w:rPr>
          <w:b w:val="0"/>
          <w:sz w:val="28"/>
          <w:szCs w:val="28"/>
        </w:rPr>
        <w:t>УКХ</w:t>
      </w:r>
      <w:proofErr w:type="gramStart"/>
      <w:r w:rsidRPr="00B3613D">
        <w:rPr>
          <w:b w:val="0"/>
          <w:sz w:val="28"/>
          <w:szCs w:val="28"/>
        </w:rPr>
        <w:t>,Т</w:t>
      </w:r>
      <w:proofErr w:type="gramEnd"/>
      <w:r w:rsidRPr="00B3613D">
        <w:rPr>
          <w:b w:val="0"/>
          <w:sz w:val="28"/>
          <w:szCs w:val="28"/>
        </w:rPr>
        <w:t>иС</w:t>
      </w:r>
      <w:proofErr w:type="spellEnd"/>
      <w:r w:rsidRPr="00B3613D">
        <w:rPr>
          <w:b w:val="0"/>
          <w:sz w:val="28"/>
          <w:szCs w:val="28"/>
        </w:rPr>
        <w:t xml:space="preserve">                          </w:t>
      </w:r>
      <w:proofErr w:type="spellStart"/>
      <w:r w:rsidRPr="00B3613D">
        <w:rPr>
          <w:b w:val="0"/>
          <w:sz w:val="28"/>
          <w:szCs w:val="28"/>
        </w:rPr>
        <w:t>А.Е.Буренков</w:t>
      </w:r>
      <w:proofErr w:type="spellEnd"/>
    </w:p>
    <w:p w:rsidR="005C5D43" w:rsidRDefault="005C5D43" w:rsidP="006C6A7B">
      <w:pPr>
        <w:ind w:left="-567" w:firstLine="567"/>
        <w:jc w:val="both"/>
      </w:pPr>
    </w:p>
    <w:sectPr w:rsidR="005C5D43" w:rsidSect="001829C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1FA2"/>
    <w:multiLevelType w:val="hybridMultilevel"/>
    <w:tmpl w:val="3A94946E"/>
    <w:lvl w:ilvl="0" w:tplc="FB0490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54942EA"/>
    <w:multiLevelType w:val="hybridMultilevel"/>
    <w:tmpl w:val="DFEC1A08"/>
    <w:lvl w:ilvl="0" w:tplc="52DA01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C646BF5"/>
    <w:multiLevelType w:val="multilevel"/>
    <w:tmpl w:val="0F324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7EB9"/>
    <w:rsid w:val="001829CA"/>
    <w:rsid w:val="004A45B2"/>
    <w:rsid w:val="005C5D43"/>
    <w:rsid w:val="006C6A7B"/>
    <w:rsid w:val="009378A7"/>
    <w:rsid w:val="00A17EB9"/>
    <w:rsid w:val="00DC306C"/>
    <w:rsid w:val="00FA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B2"/>
  </w:style>
  <w:style w:type="paragraph" w:styleId="1">
    <w:name w:val="heading 1"/>
    <w:basedOn w:val="a"/>
    <w:link w:val="10"/>
    <w:uiPriority w:val="9"/>
    <w:qFormat/>
    <w:rsid w:val="00182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17EB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A17EB9"/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A17EB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6">
    <w:name w:val="Название Знак"/>
    <w:basedOn w:val="a0"/>
    <w:link w:val="a5"/>
    <w:rsid w:val="00A17EB9"/>
    <w:rPr>
      <w:rFonts w:ascii="Times New Roman" w:eastAsia="Times New Roman" w:hAnsi="Times New Roman" w:cs="Times New Roman"/>
      <w:sz w:val="36"/>
      <w:szCs w:val="20"/>
    </w:rPr>
  </w:style>
  <w:style w:type="paragraph" w:styleId="2">
    <w:name w:val="Body Text 2"/>
    <w:basedOn w:val="a"/>
    <w:link w:val="20"/>
    <w:rsid w:val="00A17EB9"/>
    <w:pPr>
      <w:spacing w:after="0" w:line="240" w:lineRule="auto"/>
      <w:ind w:right="42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17EB9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1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EB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17E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Указания"/>
    <w:basedOn w:val="a"/>
    <w:rsid w:val="00A17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829C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</dc:creator>
  <cp:keywords/>
  <dc:description/>
  <cp:lastModifiedBy>User</cp:lastModifiedBy>
  <cp:revision>8</cp:revision>
  <cp:lastPrinted>2015-07-17T04:09:00Z</cp:lastPrinted>
  <dcterms:created xsi:type="dcterms:W3CDTF">2015-07-06T09:05:00Z</dcterms:created>
  <dcterms:modified xsi:type="dcterms:W3CDTF">2015-09-22T04:09:00Z</dcterms:modified>
</cp:coreProperties>
</file>